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 </w:t>
      </w:r>
      <w:r w:rsidR="001E06FA">
        <w:rPr>
          <w:rFonts w:ascii="MyriadPro" w:eastAsia="Times New Roman" w:hAnsi="MyriadPro" w:cs="Times New Roman"/>
          <w:color w:val="212529"/>
          <w:sz w:val="24"/>
          <w:szCs w:val="24"/>
          <w:lang w:eastAsia="tr-TR"/>
        </w:rPr>
        <w:t>TAŞLIÇAY YATILI BÖLGE ORTAOKULU ÖĞRETMENLERİNİN DİKKATİNE</w:t>
      </w:r>
      <w:bookmarkStart w:id="0" w:name="_GoBack"/>
      <w:bookmarkEnd w:id="0"/>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 xml:space="preserve">          </w:t>
      </w:r>
      <w:r w:rsidR="007C6D5B">
        <w:rPr>
          <w:rFonts w:ascii="MyriadPro" w:eastAsia="Times New Roman" w:hAnsi="MyriadPro" w:cs="Times New Roman"/>
          <w:color w:val="212529"/>
          <w:sz w:val="24"/>
          <w:szCs w:val="24"/>
          <w:lang w:eastAsia="tr-TR"/>
        </w:rPr>
        <w:t>2024-2025 Ders yılı 1. Yarıyılı 17 Ocak 2025</w:t>
      </w:r>
      <w:r w:rsidRPr="00166D1E">
        <w:rPr>
          <w:rFonts w:ascii="MyriadPro" w:eastAsia="Times New Roman" w:hAnsi="MyriadPro" w:cs="Times New Roman"/>
          <w:color w:val="212529"/>
          <w:sz w:val="24"/>
          <w:szCs w:val="24"/>
          <w:lang w:eastAsia="tr-TR"/>
        </w:rPr>
        <w:t xml:space="preserve"> tarihinde bitecektir. Buna göre aşağıda belirtilen dönem sonu iş ve işlemlerinin yapılmasını teslim edilmesi gereken evrakların zamanında okul idaresine teslim edilmesini açıklanmayan hükümlerin ilgili yönetmelikler doğrultusunda yerine getirilmesini, herhangi bir aksaklığa meydan verilmemesi </w:t>
      </w:r>
      <w:proofErr w:type="gramStart"/>
      <w:r w:rsidRPr="00166D1E">
        <w:rPr>
          <w:rFonts w:ascii="MyriadPro" w:eastAsia="Times New Roman" w:hAnsi="MyriadPro" w:cs="Times New Roman"/>
          <w:color w:val="212529"/>
          <w:sz w:val="24"/>
          <w:szCs w:val="24"/>
          <w:lang w:eastAsia="tr-TR"/>
        </w:rPr>
        <w:t>hususunda ;</w:t>
      </w:r>
      <w:proofErr w:type="gramEnd"/>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            Gereğini  bilgilerinize rica ederim.</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 xml:space="preserve">                                                                                                                          </w:t>
      </w:r>
      <w:r w:rsidR="007C6D5B">
        <w:rPr>
          <w:rFonts w:ascii="MyriadPro" w:eastAsia="Times New Roman" w:hAnsi="MyriadPro" w:cs="Times New Roman"/>
          <w:color w:val="212529"/>
          <w:sz w:val="24"/>
          <w:szCs w:val="24"/>
          <w:lang w:eastAsia="tr-TR"/>
        </w:rPr>
        <w:t>Tahsin GÖKSU</w:t>
      </w:r>
    </w:p>
    <w:p w:rsidR="00166D1E" w:rsidRPr="00166D1E" w:rsidRDefault="00460505" w:rsidP="00166D1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r w:rsidR="00166D1E" w:rsidRPr="00166D1E">
        <w:rPr>
          <w:rFonts w:ascii="MyriadPro" w:eastAsia="Times New Roman" w:hAnsi="MyriadPro" w:cs="Times New Roman"/>
          <w:color w:val="212529"/>
          <w:sz w:val="24"/>
          <w:szCs w:val="24"/>
          <w:lang w:eastAsia="tr-TR"/>
        </w:rPr>
        <w:t>                                                                                                                       Okul Müdürü</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 </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1)  </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I. Türkçe yabancı dil derslerinin sınavları; dinleme, konuşma, okuma ve yazma becerilerini ölçmek için yazılı ve uygulamalı olarak yapılır. Ülke geneli ya da il/ilçe geneli ortak yazılı sınav yapılması durumunda sınavın uygulamalı kısmı okul tarafından yapılır ve iki sınav birlikte değerlendirilir. </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w:t>
      </w:r>
      <w:proofErr w:type="gramStart"/>
      <w:r w:rsidRPr="00166D1E">
        <w:rPr>
          <w:rFonts w:ascii="MyriadPro" w:eastAsia="Times New Roman" w:hAnsi="MyriadPro" w:cs="Times New Roman"/>
          <w:color w:val="212529"/>
          <w:sz w:val="24"/>
          <w:szCs w:val="24"/>
          <w:lang w:eastAsia="tr-TR"/>
        </w:rPr>
        <w:t>Değişik:RG</w:t>
      </w:r>
      <w:proofErr w:type="gramEnd"/>
      <w:r w:rsidRPr="00166D1E">
        <w:rPr>
          <w:rFonts w:ascii="MyriadPro" w:eastAsia="Times New Roman" w:hAnsi="MyriadPro" w:cs="Times New Roman"/>
          <w:color w:val="212529"/>
          <w:sz w:val="24"/>
          <w:szCs w:val="24"/>
          <w:lang w:eastAsia="tr-TR"/>
        </w:rPr>
        <w:t>-1/9/2018-30522) Haftalık ders saati sayısına bakılmaksızın her dersten en az iki sınav yapılması esastır. </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MADDE 22 – </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w:t>
      </w:r>
      <w:proofErr w:type="gramStart"/>
      <w:r w:rsidRPr="00166D1E">
        <w:rPr>
          <w:rFonts w:ascii="MyriadPro" w:eastAsia="Times New Roman" w:hAnsi="MyriadPro" w:cs="Times New Roman"/>
          <w:color w:val="212529"/>
          <w:sz w:val="24"/>
          <w:szCs w:val="24"/>
          <w:lang w:eastAsia="tr-TR"/>
        </w:rPr>
        <w:t>Değişik:RG</w:t>
      </w:r>
      <w:proofErr w:type="gramEnd"/>
      <w:r w:rsidRPr="00166D1E">
        <w:rPr>
          <w:rFonts w:ascii="MyriadPro" w:eastAsia="Times New Roman" w:hAnsi="MyriadPro" w:cs="Times New Roman"/>
          <w:color w:val="212529"/>
          <w:sz w:val="24"/>
          <w:szCs w:val="24"/>
          <w:lang w:eastAsia="tr-TR"/>
        </w:rPr>
        <w:t>-16/6/2016-29744)(2) Öğrencilere her dönemde her bir dersin haftalık ders saati sayısı 2 ve daha az olanlara 2, haftalık ders saati sayısı 2 den fazla olanlara ise 3 defa ders etkinliklerine katılım puanı verilir.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MADDE 23 – (1) (</w:t>
      </w:r>
      <w:proofErr w:type="gramStart"/>
      <w:r w:rsidRPr="00166D1E">
        <w:rPr>
          <w:rFonts w:ascii="MyriadPro" w:eastAsia="Times New Roman" w:hAnsi="MyriadPro" w:cs="Times New Roman"/>
          <w:color w:val="212529"/>
          <w:sz w:val="24"/>
          <w:szCs w:val="24"/>
          <w:lang w:eastAsia="tr-TR"/>
        </w:rPr>
        <w:t>Değişik:RG</w:t>
      </w:r>
      <w:proofErr w:type="gramEnd"/>
      <w:r w:rsidRPr="00166D1E">
        <w:rPr>
          <w:rFonts w:ascii="MyriadPro" w:eastAsia="Times New Roman" w:hAnsi="MyriadPro" w:cs="Times New Roman"/>
          <w:color w:val="212529"/>
          <w:sz w:val="24"/>
          <w:szCs w:val="24"/>
          <w:lang w:eastAsia="tr-TR"/>
        </w:rPr>
        <w:t>-14/10/2023-32339)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 </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Ortak yazılı sınavlar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MADDE 6- (1) Ortak yazılı sınavlarla ilgili aşağıdaki esaslara uyulur: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a) Bakanlıkça belirlenen sınıf düzeyi ve derslerden ortak yazılı sınav yapılabilir. Ortak yazılı sınavın hangi sınıf düzeyinde ve hangi derslerden yapılacağı öğretim yılı başında ilan edilir.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b) Bakanlıkça yapılacak ortak yazılı sınavlar hariç hangi sınıf düzeyinde ve hangi derslerde il/ilçe genelinde ortak yazılı sınavlar yapılacağına İlçe Millî Eğitim Müdürleri Kurulu tarafından karar verilir.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c) Bakanlıkça ve İlçe Millî Eğitim Müdürleri Kurulu tarafından ortak yapılması kararlaştırılan sınavların dışında kalan sınavlar okul genelinde ortak yazılı sınav olarak yapılır.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lastRenderedPageBreak/>
        <w:t>ç) Bakanlıkça yapılacak ortak yazılı sınavlar için Genel Müdürlük tarafından, il/ilçe ve okul geneli yapılacak ortak yazılı sınavlar için il sınıf/alan zümreleri tarafından, konu soru dağılım tablosu hazırlanır ve öğrencilere bildirilir.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d) Kaynaştırma/bütünleştirme yoluyla eğitim ve öğretimlerine devam eden öğrencilere yönelik ölçme ve değerlendirmede BEP esas alınır.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 xml:space="preserve">*İlkokul-Ortaokul Kurum İşlemleri&gt;&gt;Not İşlemleri&gt;&gt;Hızlı Not Girişleri bölümünden ders öğretmenlerinin sınıflarına veya </w:t>
      </w:r>
      <w:proofErr w:type="spellStart"/>
      <w:r w:rsidRPr="00166D1E">
        <w:rPr>
          <w:rFonts w:ascii="MyriadPro" w:eastAsia="Times New Roman" w:hAnsi="MyriadPro" w:cs="Times New Roman"/>
          <w:color w:val="212529"/>
          <w:sz w:val="24"/>
          <w:szCs w:val="24"/>
          <w:lang w:eastAsia="tr-TR"/>
        </w:rPr>
        <w:t>girdiklere</w:t>
      </w:r>
      <w:proofErr w:type="spellEnd"/>
      <w:r w:rsidRPr="00166D1E">
        <w:rPr>
          <w:rFonts w:ascii="MyriadPro" w:eastAsia="Times New Roman" w:hAnsi="MyriadPro" w:cs="Times New Roman"/>
          <w:color w:val="212529"/>
          <w:sz w:val="24"/>
          <w:szCs w:val="24"/>
          <w:lang w:eastAsia="tr-TR"/>
        </w:rPr>
        <w:t xml:space="preserve"> derslere ait öğrencilere not girişlerinin yapılması gerekmektedir. </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*Ders ve etkinliklere katılım puanının değerlendirme ölçeklerine göre verilmesi ve değerlendirme ölçeklerinin bir örneğinin okul idaresine teslim edilmesi gerekmektedir.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*Görsel Sanatlar dersi için "Ürün Dosyası" notu girilecektir. (1. Sınav alanı işaretlenecek.)</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*Müzik ile Beden Eğitimi ve Oyun dersinin sınavları yazılı veya uygulamalı sınav şeklinde yapılabilir. Uygulamalı sınav olması halinde ders notlarının değerlendirme ölçeklerine göre verilmesi gerekmektedir.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*Mazeretleri nedeniyle okula gelmeyen öğrencilerin yazılı/uygulamalı sınavları yapılacak, sınavlara ait notlar okul idaresi ile işbirliği yapılarak girilecektir.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 xml:space="preserve">*Mazeretsiz olarak yazılı / uygulamalı sınavlara katılmayan öğrencilere katılmadıkları sınav bölümüne </w:t>
      </w:r>
      <w:r w:rsidRPr="000E3A13">
        <w:rPr>
          <w:rFonts w:ascii="MyriadPro" w:eastAsia="Times New Roman" w:hAnsi="MyriadPro" w:cs="Times New Roman"/>
          <w:color w:val="FF0000"/>
          <w:sz w:val="24"/>
          <w:szCs w:val="24"/>
          <w:lang w:eastAsia="tr-TR"/>
        </w:rPr>
        <w:t xml:space="preserve">"G" (Girmedi) </w:t>
      </w:r>
      <w:r w:rsidRPr="00166D1E">
        <w:rPr>
          <w:rFonts w:ascii="MyriadPro" w:eastAsia="Times New Roman" w:hAnsi="MyriadPro" w:cs="Times New Roman"/>
          <w:color w:val="212529"/>
          <w:sz w:val="24"/>
          <w:szCs w:val="24"/>
          <w:lang w:eastAsia="tr-TR"/>
        </w:rPr>
        <w:t>harfi yazılmalıdır.</w:t>
      </w:r>
    </w:p>
    <w:p w:rsidR="00166D1E" w:rsidRPr="000E3A13" w:rsidRDefault="00166D1E" w:rsidP="00166D1E">
      <w:pPr>
        <w:spacing w:before="100" w:beforeAutospacing="1" w:after="100" w:afterAutospacing="1" w:line="240" w:lineRule="auto"/>
        <w:rPr>
          <w:rFonts w:ascii="MyriadPro" w:eastAsia="Times New Roman" w:hAnsi="MyriadPro" w:cs="Times New Roman"/>
          <w:color w:val="FF0000"/>
          <w:sz w:val="24"/>
          <w:szCs w:val="24"/>
          <w:lang w:eastAsia="tr-TR"/>
        </w:rPr>
      </w:pPr>
      <w:r w:rsidRPr="00166D1E">
        <w:rPr>
          <w:rFonts w:ascii="MyriadPro" w:eastAsia="Times New Roman" w:hAnsi="MyriadPro" w:cs="Times New Roman"/>
          <w:color w:val="212529"/>
          <w:sz w:val="24"/>
          <w:szCs w:val="24"/>
          <w:lang w:eastAsia="tr-TR"/>
        </w:rPr>
        <w:t>*</w:t>
      </w:r>
      <w:r w:rsidRPr="000E3A13">
        <w:rPr>
          <w:rFonts w:ascii="MyriadPro" w:eastAsia="Times New Roman" w:hAnsi="MyriadPro" w:cs="Times New Roman"/>
          <w:color w:val="FF0000"/>
          <w:sz w:val="24"/>
          <w:szCs w:val="24"/>
          <w:lang w:eastAsia="tr-TR"/>
        </w:rPr>
        <w:t>Sürekli devamsız olan öğrenciler için herhangi bir veri girişi yapılmayacaktır.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 Kaynaştırma eğitimi alan öğrencilerin durumu, e-okul öğrenci genel bilgileri ekranından okul yönetimi tarafından işaretlenecektir.  </w:t>
      </w:r>
    </w:p>
    <w:p w:rsidR="00166D1E" w:rsidRPr="00166D1E" w:rsidRDefault="000E3A13" w:rsidP="00166D1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w:t>
      </w:r>
      <w:r w:rsidR="00166D1E" w:rsidRPr="00166D1E">
        <w:rPr>
          <w:rFonts w:ascii="MyriadPro" w:eastAsia="Times New Roman" w:hAnsi="MyriadPro" w:cs="Times New Roman"/>
          <w:color w:val="212529"/>
          <w:sz w:val="24"/>
          <w:szCs w:val="24"/>
          <w:lang w:eastAsia="tr-TR"/>
        </w:rPr>
        <w:t>) E-Okul Sisteminde Bulunan Karne Bilgileri - Öğretmen Görüşünün Şube Rehber Öğretmenlerince Her Öğrenci İçin Girilmesi.</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MADDE 30 – (2)(a)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0E3A13" w:rsidRDefault="00166D1E" w:rsidP="00166D1E">
      <w:pPr>
        <w:spacing w:before="100" w:beforeAutospacing="1" w:after="100" w:afterAutospacing="1" w:line="240" w:lineRule="auto"/>
        <w:rPr>
          <w:rFonts w:ascii="MyriadPro" w:eastAsia="Times New Roman" w:hAnsi="MyriadPro" w:cs="Times New Roman"/>
          <w:color w:val="FF0000"/>
          <w:sz w:val="24"/>
          <w:szCs w:val="24"/>
          <w:lang w:eastAsia="tr-TR"/>
        </w:rPr>
      </w:pPr>
      <w:r w:rsidRPr="000E3A13">
        <w:rPr>
          <w:rFonts w:ascii="MyriadPro" w:eastAsia="Times New Roman" w:hAnsi="MyriadPro" w:cs="Times New Roman"/>
          <w:color w:val="FF0000"/>
          <w:sz w:val="24"/>
          <w:szCs w:val="24"/>
          <w:lang w:eastAsia="tr-TR"/>
        </w:rPr>
        <w:t xml:space="preserve">*Karne Bilgileri - Öğretmen Görüşünün aktif öğrencilerinize göre yapmanız gerekmektedir. </w:t>
      </w:r>
    </w:p>
    <w:p w:rsidR="000E3A13" w:rsidRDefault="000E3A13" w:rsidP="00166D1E">
      <w:pPr>
        <w:spacing w:before="100" w:beforeAutospacing="1" w:after="100" w:afterAutospacing="1" w:line="240" w:lineRule="auto"/>
        <w:rPr>
          <w:rFonts w:ascii="MyriadPro" w:eastAsia="Times New Roman" w:hAnsi="MyriadPro" w:cs="Times New Roman"/>
          <w:color w:val="FF0000"/>
          <w:sz w:val="24"/>
          <w:szCs w:val="24"/>
          <w:lang w:eastAsia="tr-TR"/>
        </w:rPr>
      </w:pPr>
    </w:p>
    <w:p w:rsidR="00166D1E" w:rsidRPr="00166D1E" w:rsidRDefault="000E3A13" w:rsidP="00166D1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w:t>
      </w:r>
      <w:r w:rsidR="00166D1E" w:rsidRPr="00166D1E">
        <w:rPr>
          <w:rFonts w:ascii="MyriadPro" w:eastAsia="Times New Roman" w:hAnsi="MyriadPro" w:cs="Times New Roman"/>
          <w:color w:val="212529"/>
          <w:sz w:val="24"/>
          <w:szCs w:val="24"/>
          <w:lang w:eastAsia="tr-TR"/>
        </w:rPr>
        <w:t>) Davranış Notlarının Eksiksiz Girilmesi,</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*Sınıf/Şube Rehber Öğretmenleri tarafından İlkokul-Ortaokul Kurum İşlemleri&gt;&gt;Not İşlemleri&gt;&gt;Davranış Notları sekmesinden sınıfa ait davranış notu girişlerinin tamamlanması gerekmektedir. </w:t>
      </w:r>
    </w:p>
    <w:p w:rsidR="00166D1E" w:rsidRPr="00166D1E" w:rsidRDefault="00FF2794" w:rsidP="00166D1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lastRenderedPageBreak/>
        <w:t>4</w:t>
      </w:r>
      <w:r w:rsidR="00166D1E" w:rsidRPr="00166D1E">
        <w:rPr>
          <w:rFonts w:ascii="MyriadPro" w:eastAsia="Times New Roman" w:hAnsi="MyriadPro" w:cs="Times New Roman"/>
          <w:color w:val="212529"/>
          <w:sz w:val="24"/>
          <w:szCs w:val="24"/>
          <w:lang w:eastAsia="tr-TR"/>
        </w:rPr>
        <w:t>) E-Okul Sisteminde Bulunan Sınıf Kitaplığının Oluşturulması ve Okunan Kitapların Girilmesi.</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*Sınıf/Şube Rehber Öğretmenleri tarafından İlkokul-Ortaokul Kurum İşlemleri&gt;&gt;Okuduğu Kitaplar sekmesinden sınıf kitaplığı oluşturarak okunan kitapların sisteme girilmesi gerekmektedir. </w:t>
      </w:r>
    </w:p>
    <w:p w:rsidR="00166D1E" w:rsidRPr="00166D1E" w:rsidRDefault="00460505" w:rsidP="00166D1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5</w:t>
      </w:r>
      <w:r w:rsidR="00166D1E" w:rsidRPr="00166D1E">
        <w:rPr>
          <w:rFonts w:ascii="MyriadPro" w:eastAsia="Times New Roman" w:hAnsi="MyriadPro" w:cs="Times New Roman"/>
          <w:color w:val="212529"/>
          <w:sz w:val="24"/>
          <w:szCs w:val="24"/>
          <w:lang w:eastAsia="tr-TR"/>
        </w:rPr>
        <w:t>) E-Okul Yönetim Bilgi Sistemi Sosyal Etkinlik Modülünde öğrencilerin gerçekleştirdiği Sosyal Etkinliklerin Kayıt Altına Alınması </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(Sosyal Etkinlikler Yönetmeliği) MADDE 8- (5)Öğrencinin seçtiği kulüp, yaptığı çalışmalar ve belgeleri, e-Okul sisteminde yer alan Sosyal Etkinlik Modülüne işlenir.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*İlkokul-Ortaokul Kurum İşlemleri&gt;&gt;Sosyal Etkinlikler &gt;&gt; Sosyal Etkinlikler Girişi sekmesinden okul etkinlikleri için kulüp danışman öğretmeni, merkezî etkinlikler için ilgili ders öğretmeni, okul dışı bireysel etkinlikler için ise sınıf veya şube rehber öğretmeni tarafından veri girişleri yapılacaktır.  </w:t>
      </w:r>
    </w:p>
    <w:p w:rsidR="00166D1E" w:rsidRPr="00166D1E" w:rsidRDefault="00460505" w:rsidP="00166D1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6</w:t>
      </w:r>
      <w:r w:rsidR="00166D1E" w:rsidRPr="00166D1E">
        <w:rPr>
          <w:rFonts w:ascii="MyriadPro" w:eastAsia="Times New Roman" w:hAnsi="MyriadPro" w:cs="Times New Roman"/>
          <w:color w:val="212529"/>
          <w:sz w:val="24"/>
          <w:szCs w:val="24"/>
          <w:lang w:eastAsia="tr-TR"/>
        </w:rPr>
        <w:t>) BEP Uygulanan Öğrenciler İçin Değerlendirme/İlerleme Raporlarının Hazırlanması.</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MADDE 20 – (1) c</w:t>
      </w:r>
      <w:proofErr w:type="gramStart"/>
      <w:r w:rsidRPr="00166D1E">
        <w:rPr>
          <w:rFonts w:ascii="MyriadPro" w:eastAsia="Times New Roman" w:hAnsi="MyriadPro" w:cs="Times New Roman"/>
          <w:color w:val="212529"/>
          <w:sz w:val="24"/>
          <w:szCs w:val="24"/>
          <w:lang w:eastAsia="tr-TR"/>
        </w:rPr>
        <w:t>)</w:t>
      </w:r>
      <w:proofErr w:type="gramEnd"/>
      <w:r w:rsidRPr="00166D1E">
        <w:rPr>
          <w:rFonts w:ascii="MyriadPro" w:eastAsia="Times New Roman" w:hAnsi="MyriadPro" w:cs="Times New Roman"/>
          <w:color w:val="212529"/>
          <w:sz w:val="24"/>
          <w:szCs w:val="24"/>
          <w:lang w:eastAsia="tr-TR"/>
        </w:rPr>
        <w:t xml:space="preserve">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*BEP uygulanan öğrenciler için değerlendirme/ilerleme ölçeklerinin okul idaresine teslim edilmesi gerekmektedir. </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*Takdir ve teşekkür belgesi alacak öğrencilerinizi kontrol ediniz.</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**Sosyal Etkinlik Katılım Belgesi ve Sosyal Etkinlik Başarı Belgesi verilmes</w:t>
      </w:r>
      <w:r w:rsidR="00460505">
        <w:rPr>
          <w:rFonts w:ascii="MyriadPro" w:eastAsia="Times New Roman" w:hAnsi="MyriadPro" w:cs="Times New Roman"/>
          <w:color w:val="212529"/>
          <w:sz w:val="24"/>
          <w:szCs w:val="24"/>
          <w:lang w:eastAsia="tr-TR"/>
        </w:rPr>
        <w:t>i istenen öğrenci isimlerinin 10.01.2025</w:t>
      </w:r>
      <w:r w:rsidRPr="00166D1E">
        <w:rPr>
          <w:rFonts w:ascii="MyriadPro" w:eastAsia="Times New Roman" w:hAnsi="MyriadPro" w:cs="Times New Roman"/>
          <w:color w:val="212529"/>
          <w:sz w:val="24"/>
          <w:szCs w:val="24"/>
          <w:lang w:eastAsia="tr-TR"/>
        </w:rPr>
        <w:t xml:space="preserve"> tarihine kadar okul idaresine bildirilecektir.</w:t>
      </w:r>
    </w:p>
    <w:p w:rsidR="00166D1E" w:rsidRPr="00166D1E" w:rsidRDefault="00460505" w:rsidP="00166D1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7</w:t>
      </w:r>
      <w:r w:rsidR="00166D1E" w:rsidRPr="00166D1E">
        <w:rPr>
          <w:rFonts w:ascii="MyriadPro" w:eastAsia="Times New Roman" w:hAnsi="MyriadPro" w:cs="Times New Roman"/>
          <w:color w:val="212529"/>
          <w:sz w:val="24"/>
          <w:szCs w:val="24"/>
          <w:lang w:eastAsia="tr-TR"/>
        </w:rPr>
        <w:t>)Döneme ait rapor ve çizelgelerinin teslim edilmesi ( 15.01.2024 tarihinde kadar)</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 xml:space="preserve">•Rehberlik </w:t>
      </w:r>
      <w:proofErr w:type="spellStart"/>
      <w:r w:rsidRPr="00166D1E">
        <w:rPr>
          <w:rFonts w:ascii="MyriadPro" w:eastAsia="Times New Roman" w:hAnsi="MyriadPro" w:cs="Times New Roman"/>
          <w:color w:val="212529"/>
          <w:sz w:val="24"/>
          <w:szCs w:val="24"/>
          <w:lang w:eastAsia="tr-TR"/>
        </w:rPr>
        <w:t>dönemsonu</w:t>
      </w:r>
      <w:proofErr w:type="spellEnd"/>
      <w:r w:rsidRPr="00166D1E">
        <w:rPr>
          <w:rFonts w:ascii="MyriadPro" w:eastAsia="Times New Roman" w:hAnsi="MyriadPro" w:cs="Times New Roman"/>
          <w:color w:val="212529"/>
          <w:sz w:val="24"/>
          <w:szCs w:val="24"/>
          <w:lang w:eastAsia="tr-TR"/>
        </w:rPr>
        <w:t xml:space="preserve"> faaliyet raporlarının teslim edilmesi, (Sınıf / Şube rehber </w:t>
      </w:r>
      <w:proofErr w:type="spellStart"/>
      <w:r w:rsidRPr="00166D1E">
        <w:rPr>
          <w:rFonts w:ascii="MyriadPro" w:eastAsia="Times New Roman" w:hAnsi="MyriadPro" w:cs="Times New Roman"/>
          <w:color w:val="212529"/>
          <w:sz w:val="24"/>
          <w:szCs w:val="24"/>
          <w:lang w:eastAsia="tr-TR"/>
        </w:rPr>
        <w:t>öğrt</w:t>
      </w:r>
      <w:proofErr w:type="spellEnd"/>
      <w:r w:rsidRPr="00166D1E">
        <w:rPr>
          <w:rFonts w:ascii="MyriadPro" w:eastAsia="Times New Roman" w:hAnsi="MyriadPro" w:cs="Times New Roman"/>
          <w:color w:val="212529"/>
          <w:sz w:val="24"/>
          <w:szCs w:val="24"/>
          <w:lang w:eastAsia="tr-TR"/>
        </w:rPr>
        <w:t>.)</w:t>
      </w:r>
    </w:p>
    <w:p w:rsidR="00166D1E" w:rsidRPr="00166D1E" w:rsidRDefault="00460505" w:rsidP="00166D1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( 10.01.2025</w:t>
      </w:r>
      <w:r w:rsidR="00166D1E" w:rsidRPr="00166D1E">
        <w:rPr>
          <w:rFonts w:ascii="MyriadPro" w:eastAsia="Times New Roman" w:hAnsi="MyriadPro" w:cs="Times New Roman"/>
          <w:color w:val="212529"/>
          <w:sz w:val="24"/>
          <w:szCs w:val="24"/>
          <w:lang w:eastAsia="tr-TR"/>
        </w:rPr>
        <w:t xml:space="preserve"> tarihinde kadar)</w:t>
      </w:r>
    </w:p>
    <w:p w:rsidR="00460505"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•Sosyal kulüp dönem sonu faaliye</w:t>
      </w:r>
      <w:r w:rsidR="00460505">
        <w:rPr>
          <w:rFonts w:ascii="MyriadPro" w:eastAsia="Times New Roman" w:hAnsi="MyriadPro" w:cs="Times New Roman"/>
          <w:color w:val="212529"/>
          <w:sz w:val="24"/>
          <w:szCs w:val="24"/>
          <w:lang w:eastAsia="tr-TR"/>
        </w:rPr>
        <w:t>t raporlarının teslim edilmesi</w:t>
      </w:r>
    </w:p>
    <w:p w:rsidR="00166D1E" w:rsidRPr="00166D1E" w:rsidRDefault="00166D1E" w:rsidP="00166D1E">
      <w:pPr>
        <w:spacing w:before="100" w:beforeAutospacing="1" w:after="100" w:afterAutospacing="1" w:line="240" w:lineRule="auto"/>
        <w:rPr>
          <w:rFonts w:ascii="MyriadPro" w:eastAsia="Times New Roman" w:hAnsi="MyriadPro" w:cs="Times New Roman"/>
          <w:color w:val="212529"/>
          <w:sz w:val="24"/>
          <w:szCs w:val="24"/>
          <w:lang w:eastAsia="tr-TR"/>
        </w:rPr>
      </w:pPr>
      <w:r w:rsidRPr="00166D1E">
        <w:rPr>
          <w:rFonts w:ascii="MyriadPro" w:eastAsia="Times New Roman" w:hAnsi="MyriadPro" w:cs="Times New Roman"/>
          <w:color w:val="212529"/>
          <w:sz w:val="24"/>
          <w:szCs w:val="24"/>
          <w:lang w:eastAsia="tr-TR"/>
        </w:rPr>
        <w:t>•Ders ve etkinliklere katılım notu değerlendirme ölçeklerinin teslim edilmesi,</w:t>
      </w:r>
    </w:p>
    <w:p w:rsidR="00166D1E" w:rsidRPr="00166D1E" w:rsidRDefault="00460505" w:rsidP="00166D1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( 10.01.2025</w:t>
      </w:r>
      <w:r w:rsidR="00166D1E" w:rsidRPr="00166D1E">
        <w:rPr>
          <w:rFonts w:ascii="MyriadPro" w:eastAsia="Times New Roman" w:hAnsi="MyriadPro" w:cs="Times New Roman"/>
          <w:color w:val="212529"/>
          <w:sz w:val="24"/>
          <w:szCs w:val="24"/>
          <w:lang w:eastAsia="tr-TR"/>
        </w:rPr>
        <w:t xml:space="preserve"> tarihinde kadar)</w:t>
      </w:r>
    </w:p>
    <w:p w:rsidR="007B3521" w:rsidRPr="00460505" w:rsidRDefault="00460505" w:rsidP="00460505">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E-Okul not girişi 14.01.2025 tarihinde saat </w:t>
      </w:r>
      <w:proofErr w:type="gramStart"/>
      <w:r>
        <w:rPr>
          <w:rFonts w:ascii="MyriadPro" w:eastAsia="Times New Roman" w:hAnsi="MyriadPro" w:cs="Times New Roman"/>
          <w:color w:val="212529"/>
          <w:sz w:val="24"/>
          <w:szCs w:val="24"/>
          <w:lang w:eastAsia="tr-TR"/>
        </w:rPr>
        <w:t>12</w:t>
      </w:r>
      <w:r w:rsidR="00166D1E" w:rsidRPr="00166D1E">
        <w:rPr>
          <w:rFonts w:ascii="MyriadPro" w:eastAsia="Times New Roman" w:hAnsi="MyriadPro" w:cs="Times New Roman"/>
          <w:color w:val="212529"/>
          <w:sz w:val="24"/>
          <w:szCs w:val="24"/>
          <w:lang w:eastAsia="tr-TR"/>
        </w:rPr>
        <w:t>:00'da</w:t>
      </w:r>
      <w:proofErr w:type="gramEnd"/>
      <w:r w:rsidR="00166D1E" w:rsidRPr="00166D1E">
        <w:rPr>
          <w:rFonts w:ascii="MyriadPro" w:eastAsia="Times New Roman" w:hAnsi="MyriadPro" w:cs="Times New Roman"/>
          <w:color w:val="212529"/>
          <w:sz w:val="24"/>
          <w:szCs w:val="24"/>
          <w:lang w:eastAsia="tr-TR"/>
        </w:rPr>
        <w:t xml:space="preserve"> kapatılacaktır.</w:t>
      </w:r>
    </w:p>
    <w:sectPr w:rsidR="007B3521" w:rsidRPr="00460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B7"/>
    <w:rsid w:val="000C6743"/>
    <w:rsid w:val="000E3A13"/>
    <w:rsid w:val="00166D1E"/>
    <w:rsid w:val="001A70D6"/>
    <w:rsid w:val="001E06FA"/>
    <w:rsid w:val="00460505"/>
    <w:rsid w:val="00781AEC"/>
    <w:rsid w:val="007B3521"/>
    <w:rsid w:val="007C6D5B"/>
    <w:rsid w:val="00EF48B7"/>
    <w:rsid w:val="00F908D5"/>
    <w:rsid w:val="00FF2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6D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6D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1017</Words>
  <Characters>5798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2024-12-30T08:28:00Z</dcterms:created>
  <dcterms:modified xsi:type="dcterms:W3CDTF">2025-01-02T07:34:00Z</dcterms:modified>
</cp:coreProperties>
</file>